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附件1</w:t>
      </w:r>
    </w:p>
    <w:p>
      <w:pPr>
        <w:pStyle w:val="6"/>
      </w:pPr>
    </w:p>
    <w:p>
      <w:pPr>
        <w:pStyle w:val="5"/>
        <w:rPr>
          <w:b w:val="0"/>
          <w:bCs w:val="0"/>
        </w:rPr>
      </w:pPr>
      <w:r>
        <w:rPr>
          <w:rFonts w:hint="eastAsia" w:ascii="方正小标宋简体"/>
          <w:b w:val="0"/>
          <w:bCs w:val="0"/>
        </w:rPr>
        <w:t>全</w:t>
      </w:r>
      <w:r>
        <w:rPr>
          <w:rFonts w:hint="eastAsia" w:ascii="方正小标宋简体"/>
          <w:b w:val="0"/>
          <w:bCs w:val="0"/>
          <w:lang w:eastAsia="zh-CN"/>
        </w:rPr>
        <w:t>市</w:t>
      </w:r>
      <w:r>
        <w:rPr>
          <w:rFonts w:hint="eastAsia"/>
          <w:b w:val="0"/>
          <w:bCs w:val="0"/>
        </w:rPr>
        <w:t>“安全生产月”活动宣传标语</w:t>
      </w:r>
    </w:p>
    <w:p>
      <w:pPr>
        <w:widowControl/>
        <w:spacing w:line="560" w:lineRule="exact"/>
        <w:rPr>
          <w:rFonts w:ascii="华文中宋" w:hAnsi="华文中宋" w:eastAsia="华文中宋" w:cs="宋体"/>
          <w:b w:val="0"/>
          <w:bCs w:val="0"/>
          <w:color w:val="000000"/>
          <w:sz w:val="44"/>
          <w:szCs w:val="44"/>
        </w:rPr>
      </w:pPr>
      <w:r>
        <w:rPr>
          <w:rFonts w:hint="eastAsia" w:ascii="华文中宋" w:hAnsi="华文中宋" w:eastAsia="华文中宋" w:cs="宋体"/>
          <w:b w:val="0"/>
          <w:bCs w:val="0"/>
          <w:color w:val="000000"/>
          <w:sz w:val="44"/>
          <w:szCs w:val="44"/>
        </w:rPr>
        <w:t xml:space="preserve"> 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消除事故隐患 筑牢安全防线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生命至上 安全第一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生命重于泰山 守住安全底线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树牢安全发展理念 守住安全生产底线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发展决不能以牺牲安全为代价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党政同责 一岗双责 齐抓共管 失职追责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统筹推进复工复产和安全防范工作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抓防疫 促生产 保安全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复工复产 莫忘安全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复工复产要蹄疾 安全生产要步稳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事故是最大的成本 安全是最大的效益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安全生产必须警钟长鸣常抓不懈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安全来自警惕 事故出于麻痹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想安全事 上安全岗 做安全人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你对违章讲人情 事故对你不留情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宁为安全受累 不为事故流泪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多看一眼 安全保险 多防一步 少出事故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安全生产勿侥幸 违章违规要人命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行动起来 筑牢安全防线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我行动 我参与 我安全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安全为天 平安是福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安全生产 人人有责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安全你我他 平安靠大家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道路千万条 安全第一条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生命只有一次 安全从我做起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安全生产只有起点没有终点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安全人人抓 幸福千万家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深入开展第19个全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“安全生产月”和“安全生产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10"/>
        <w:numPr>
          <w:ilvl w:val="0"/>
          <w:numId w:val="0"/>
        </w:numPr>
        <w:spacing w:line="560" w:lineRule="exact"/>
        <w:ind w:left="632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07" w:gutter="0"/>
          <w:pgNumType w:fmt="numberInDash"/>
          <w:cols w:space="720" w:num="1"/>
          <w:formProt w:val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芜湖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行”活动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639"/>
        <w:gridCol w:w="2704"/>
        <w:gridCol w:w="1222"/>
        <w:gridCol w:w="2783"/>
        <w:gridCol w:w="1500"/>
        <w:gridCol w:w="3681"/>
        <w:gridCol w:w="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40" w:lineRule="exact"/>
              <w:ind w:left="-42" w:leftChars="-20"/>
              <w:rPr>
                <w:rFonts w:ascii="黑体" w:hAnsi="黑体" w:eastAsia="黑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sz w:val="32"/>
                <w:szCs w:val="32"/>
              </w:rPr>
              <w:t>附件2</w:t>
            </w:r>
          </w:p>
          <w:p>
            <w:pPr>
              <w:spacing w:line="540" w:lineRule="exact"/>
              <w:jc w:val="center"/>
              <w:rPr>
                <w:rFonts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</w:rPr>
              <w:t>全</w:t>
            </w:r>
            <w:r>
              <w:rPr>
                <w:rFonts w:hint="eastAsia"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  <w:lang w:val="en-US" w:eastAsia="zh-CN"/>
              </w:rPr>
              <w:t>市</w:t>
            </w:r>
            <w:r>
              <w:rPr>
                <w:rFonts w:hint="eastAsia"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</w:rPr>
              <w:t>“安全生产月”活动联络员推荐表</w:t>
            </w:r>
          </w:p>
          <w:p>
            <w:pPr>
              <w:spacing w:line="540" w:lineRule="exact"/>
              <w:jc w:val="center"/>
              <w:rPr>
                <w:rFonts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4083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华文中宋" w:eastAsia="方正小标宋简体" w:cs="宋体"/>
                <w:b w:val="0"/>
                <w:bCs w:val="0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461" w:type="dxa"/>
          <w:trHeight w:val="720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461" w:type="dxa"/>
          <w:trHeight w:val="780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3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461" w:type="dxa"/>
          <w:trHeight w:val="780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QQ号</w:t>
            </w:r>
          </w:p>
        </w:tc>
        <w:tc>
          <w:tcPr>
            <w:tcW w:w="2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461" w:type="dxa"/>
          <w:trHeight w:val="1062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3" w:type="dxa"/>
          <w:wAfter w:w="461" w:type="dxa"/>
          <w:trHeight w:val="1089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480" w:firstLineChars="15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</w:t>
      </w:r>
    </w:p>
    <w:p>
      <w:pPr>
        <w:pStyle w:val="6"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07" w:gutter="0"/>
          <w:pgNumType w:fmt="numberInDash"/>
          <w:cols w:space="720" w:num="1"/>
          <w:formProt w:val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注：请于5月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日前将此表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发至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1197370283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邮箱。</w:t>
      </w:r>
    </w:p>
    <w:p>
      <w:pPr>
        <w:pStyle w:val="6"/>
        <w:pageBreakBefore/>
        <w:ind w:left="0" w:leftChars="0" w:firstLine="0" w:firstLineChars="0"/>
        <w:rPr>
          <w:rFonts w:ascii="黑体" w:hAnsi="黑体" w:eastAsia="黑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宋体"/>
          <w:b w:val="0"/>
          <w:bCs w:val="0"/>
          <w:color w:val="000000"/>
          <w:sz w:val="32"/>
          <w:szCs w:val="32"/>
        </w:rPr>
        <w:t>附件3</w:t>
      </w:r>
    </w:p>
    <w:p>
      <w:pPr>
        <w:pStyle w:val="6"/>
        <w:ind w:left="0" w:leftChars="0" w:firstLine="0" w:firstLineChars="0"/>
        <w:jc w:val="center"/>
        <w:rPr>
          <w:rFonts w:ascii="方正小标宋简体" w:hAnsi="华文中宋" w:eastAsia="方正小标宋简体" w:cs="宋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 w:val="0"/>
          <w:bCs w:val="0"/>
          <w:color w:val="000000"/>
          <w:sz w:val="44"/>
          <w:szCs w:val="44"/>
        </w:rPr>
        <w:t>全</w:t>
      </w:r>
      <w:r>
        <w:rPr>
          <w:rFonts w:hint="eastAsia" w:ascii="方正小标宋简体" w:hAnsi="华文中宋" w:eastAsia="方正小标宋简体" w:cs="宋体"/>
          <w:b w:val="0"/>
          <w:bCs w:val="0"/>
          <w:color w:val="000000"/>
          <w:sz w:val="44"/>
          <w:szCs w:val="44"/>
          <w:lang w:val="en-US" w:eastAsia="zh-CN"/>
        </w:rPr>
        <w:t>市</w:t>
      </w:r>
      <w:r>
        <w:rPr>
          <w:rFonts w:hint="eastAsia" w:ascii="方正小标宋简体" w:hAnsi="华文中宋" w:eastAsia="方正小标宋简体" w:cs="宋体"/>
          <w:b w:val="0"/>
          <w:bCs w:val="0"/>
          <w:color w:val="000000"/>
          <w:sz w:val="44"/>
          <w:szCs w:val="44"/>
        </w:rPr>
        <w:t>“安全生产月”和“安全生产</w:t>
      </w:r>
      <w:r>
        <w:rPr>
          <w:rFonts w:hint="eastAsia" w:ascii="方正小标宋简体" w:hAnsi="华文中宋" w:eastAsia="方正小标宋简体" w:cs="宋体"/>
          <w:b w:val="0"/>
          <w:bCs w:val="0"/>
          <w:color w:val="000000"/>
          <w:sz w:val="44"/>
          <w:szCs w:val="44"/>
          <w:lang w:val="en-US" w:eastAsia="zh-CN"/>
        </w:rPr>
        <w:t>芜湖行</w:t>
      </w:r>
      <w:r>
        <w:rPr>
          <w:rFonts w:hint="eastAsia" w:ascii="方正小标宋简体" w:hAnsi="华文中宋" w:eastAsia="方正小标宋简体" w:cs="宋体"/>
          <w:b w:val="0"/>
          <w:bCs w:val="0"/>
          <w:color w:val="000000"/>
          <w:sz w:val="44"/>
          <w:szCs w:val="44"/>
        </w:rPr>
        <w:t>”活动进展情况统计表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填报单位（盖章）：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single"/>
        </w:rPr>
        <w:t xml:space="preserve">        　　　　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填报日期：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746"/>
        <w:gridCol w:w="4962"/>
        <w:gridCol w:w="5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</w:rPr>
              <w:t>活动项目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</w:rPr>
              <w:t>内容要求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left="-65" w:leftChars="-31" w:firstLine="8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pStyle w:val="6"/>
              <w:spacing w:line="400" w:lineRule="exact"/>
              <w:ind w:left="-78" w:leftChars="-37" w:right="113" w:firstLine="78" w:firstLineChars="28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“安全生产月”活动</w:t>
            </w:r>
          </w:p>
          <w:p>
            <w:pPr>
              <w:pStyle w:val="6"/>
              <w:ind w:left="-78" w:leftChars="-37" w:right="113" w:firstLine="78" w:firstLineChars="28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62" w:leftChars="-31" w:hanging="3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举办“安全生产月”活动启动仪式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启动仪式形式多样，参与范围广泛，效果良好。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以（    ）等形式启动“安全生产月”活动（  ）场次。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深入学习贯彻</w:t>
            </w:r>
          </w:p>
          <w:p>
            <w:pPr>
              <w:pStyle w:val="6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习近平总书记</w:t>
            </w:r>
          </w:p>
          <w:p>
            <w:pPr>
              <w:pStyle w:val="6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关于安全生产</w:t>
            </w:r>
          </w:p>
          <w:p>
            <w:pPr>
              <w:pStyle w:val="6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重要论述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　　安排理论学习中心组专题学习（    ）次，参与（  ）人次；</w:t>
            </w:r>
          </w:p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　　开展网络课堂培训(    )场，参与（   ）人次；</w:t>
            </w:r>
          </w:p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　　在报刊、广播、网络、新媒体等平台开设专栏专题（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开展“排查整治</w:t>
            </w:r>
          </w:p>
          <w:p>
            <w:pPr>
              <w:pStyle w:val="6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进行时”专题活动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加强典型事故案例剖析，制作警示教育片，组织人员在线观看；开展“安全生产啄木鸟”“企业风险扫描仪”“隐患排查显微镜”等活动，对重点场所、关键环节安全风险隐患进行全面深入排查整治；发动城乡社区居（村）委会、物业公司和居（村）民，开展“查找身边隐患”“专项整治纠察员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安全隐患随手拍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等活动，积极举报风险隐患，排查安全违法违规行为。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　　在各类媒体开设专栏专题（   ）个；</w:t>
            </w:r>
          </w:p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　　制作典型事故案例剖析警示教育片（    ）部，组织观看（    ）场，（   ）人次； </w:t>
            </w:r>
          </w:p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　　（  ）个企业开展“安全生产啄木鸟”“企业风险扫描仪”“隐患排查显微镜”等活动，排查整治安全风险隐患（   ）个；（  ）个社区（村）、物业公司开展“查找身边隐患”“专项整治纠察员”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安全隐患随手拍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等（   ）场次，排查安全违法违规行为（  ）次，举报风险隐患（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default" w:ascii="黑体" w:hAnsi="黑体" w:eastAsia="黑体"/>
                <w:b w:val="0"/>
                <w:bCs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组织开展安全培训活动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组织干部职工、企业员工参加“安全生产大家谈”云课堂学习；在电视台、政府网站和网络直播平台等各类媒体平台开展网络视频访谈、远程在线辅导和安全生产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公开课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”、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公益讲座等线上直播活动。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　组织干部职工、企业员工参加“安全生产大家谈”云课堂学习(      )人次；</w:t>
            </w:r>
          </w:p>
          <w:p>
            <w:pPr>
              <w:pStyle w:val="6"/>
              <w:spacing w:before="0" w:beforeAutospacing="0" w:line="240" w:lineRule="exact"/>
              <w:ind w:left="0" w:leftChars="0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在媒体平台开展网络视频访谈（  ）场，远程在线辅导 （    ）场次，安全生产“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公开课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公益讲座等线上直播活动(    )场，参与总人数（ 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pStyle w:val="6"/>
              <w:spacing w:before="0" w:line="400" w:lineRule="exact"/>
              <w:ind w:left="-78" w:leftChars="-37" w:right="113" w:firstLine="78" w:firstLineChars="28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“安全生产月”活动</w:t>
            </w:r>
          </w:p>
          <w:p>
            <w:pPr>
              <w:pStyle w:val="6"/>
              <w:spacing w:line="400" w:lineRule="exact"/>
              <w:ind w:left="-62" w:leftChars="-31" w:right="113" w:hanging="3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6"/>
              <w:spacing w:before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6"/>
              <w:spacing w:before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开展安全宣传咨询日活动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积极组织干部职工、企业员工参与线上“公众开放日”、安全体验场馆360全景示范展示、安全打榜直播答题、全国网上安全知识竞赛、抖音“我是安全明白人”话题、新浪微博“身边的安全谣言”话题等全国性活动；结合实际，利用各类媒体、网站、手机应用程序等，创新开展直播互动、网上展厅、线上安全体验、H5安全互动游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发送公益短信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）条微视频，参与新浪微博“身边的安全谣言”话题（    ）条；开展线上“公众开放日”（    ）场次，参与（    ）人次；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发送公益短信（）条。</w:t>
            </w:r>
          </w:p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创新开展（           ）活动（   ）场，参与（   ）人次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59" w:leftChars="-31" w:hanging="6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扎实推进安全宣传“五进”工作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采取线上安全教育培训、专家指导服务、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先进经验交流、应急预案演练、安全承诺宣誓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等形式，开展安全宣传进企业活动；重点围绕农事活动、特殊群体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安全提示教育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，开展安全宣传进农村活动；以组织“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以（   ）等形式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开展安全宣传进企业活动（   ）场，参与（   ）人；</w:t>
            </w:r>
          </w:p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以（   ）等形式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开展安全宣传进农村活动（   ）场，参与（   ）人；</w:t>
            </w:r>
          </w:p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以（   ）等形式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开展安全宣传进社区活动（   ）场，参与（   ）人；</w:t>
            </w:r>
          </w:p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以（   ）等形式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开展安全宣传进学校活动（   ）场，参与（   ）人；</w:t>
            </w:r>
          </w:p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以（   ）等形式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开展安全宣传进家庭活动（   ）场，参与（   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59" w:leftChars="-31" w:hanging="6" w:firstLineChars="0"/>
              <w:jc w:val="center"/>
              <w:rPr>
                <w:rFonts w:hint="default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开展先进典型主题宣传活动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在媒体平台开设相关专栏专题，加强示范引领和警示教育；对涌现的先进典型和经验做法、成果，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进行报道；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制作专题视频在各类媒体平台发布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先进典型、经验做法和成果等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报道（ ）篇、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制作专题视频（   ）部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6"/>
              <w:spacing w:line="400" w:lineRule="exact"/>
              <w:ind w:left="-62" w:leftChars="-31" w:right="113" w:hanging="3" w:firstLineChars="0"/>
              <w:jc w:val="center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“安全生产</w:t>
            </w: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芜湖</w:t>
            </w: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行”活动</w:t>
            </w: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67" w:leftChars="-32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56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组织记者采访报道(    )次，宣传经验做法（   ）条，曝光问题（   ）条。</w:t>
            </w:r>
          </w:p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开展“区域行”(    )次、“专题行”(    )次、“网上行”( 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>
            <w:pPr>
              <w:pStyle w:val="6"/>
              <w:spacing w:before="0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开展“区域行”“专题行”“网上行”等宣传报道活动。</w:t>
            </w:r>
          </w:p>
        </w:tc>
        <w:tc>
          <w:tcPr>
            <w:tcW w:w="56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Lines="25" w:beforeAutospacing="0" w:line="240" w:lineRule="exact"/>
              <w:ind w:left="-57" w:leftChars="-27" w:firstLine="471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畅通群众和媒体监督渠道，利用电信、网络手段，发挥12350举报投诉热线和119、96119消防举报电话、微信微博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57" w:leftChars="-27" w:firstLine="468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接收各类举报(    )条次，奖励(    )人，根据线索开展新闻报道（ 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6"/>
              <w:spacing w:before="0" w:line="400" w:lineRule="exact"/>
              <w:ind w:left="-78" w:leftChars="-37" w:right="113" w:firstLine="78" w:firstLineChars="28"/>
              <w:jc w:val="center"/>
              <w:rPr>
                <w:rFonts w:ascii="仿宋_GB2312"/>
                <w:b w:val="0"/>
                <w:bCs w:val="0"/>
                <w:color w:val="000000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8"/>
                <w:szCs w:val="28"/>
              </w:rPr>
              <w:t>加强组织落实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62" w:leftChars="-31" w:hanging="3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加强组织领导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将“安全生产月”和“安全生产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江淮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行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是否已将“安全生产月”和“安全生产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江淮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行”活动纳入全年安全生产重点工作：□是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是否已建立健全党委政府领导、多部门合作、有关方面协同参与的工作机制：□是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是否已制定活动“路线图”“施工表”，明确责任单位、责任人和时间节点：□是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是否已做好人力、物力和相关经费等保障：□是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b w:val="0"/>
                <w:bCs w:val="0"/>
                <w:color w:val="00000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62" w:leftChars="-31" w:hanging="3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营造浓厚氛围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努力形成上下一体、协同联动的宣传合力，打造全媒体、矩阵式、立体化的安全生产报道格局。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在中央新闻媒体发表安全月稿件（    ）篇；在地方媒体发表安全月稿件（    ）篇。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在公共场所张贴、悬挂安全标语、横幅、挂图等(   )个；制作播放安全公益广告等安全宣传品（ 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b w:val="0"/>
                <w:bCs w:val="0"/>
                <w:color w:val="000000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left="-62" w:leftChars="-31" w:hanging="3" w:firstLineChars="0"/>
              <w:jc w:val="center"/>
              <w:rPr>
                <w:rFonts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kern w:val="0"/>
                <w:sz w:val="21"/>
                <w:szCs w:val="21"/>
              </w:rPr>
              <w:t>确保活动实效</w:t>
            </w:r>
          </w:p>
        </w:tc>
        <w:tc>
          <w:tcPr>
            <w:tcW w:w="4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5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是否与解决当前安全发展、安全生产中的热点难点问题相结合：□是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是否与精准落实常态化疫情防控、复工复产安全防范、安全生产专项整治等各项工作相结合：□是 □否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>
      <w:pPr>
        <w:pStyle w:val="10"/>
        <w:numPr>
          <w:ilvl w:val="0"/>
          <w:numId w:val="0"/>
        </w:numPr>
        <w:spacing w:line="560" w:lineRule="exact"/>
        <w:rPr>
          <w:rFonts w:hint="eastAsia" w:ascii="仿宋_GB2312" w:hAnsi="仿宋" w:cs="Times New Roman"/>
          <w:b w:val="0"/>
          <w:bCs w:val="0"/>
          <w:color w:val="000000"/>
          <w:kern w:val="0"/>
        </w:rPr>
        <w:sectPr>
          <w:pgSz w:w="16838" w:h="11906" w:orient="landscape"/>
          <w:pgMar w:top="1800" w:right="1440" w:bottom="1800" w:left="1440" w:header="851" w:footer="907" w:gutter="0"/>
          <w:pgNumType w:fmt="numberInDash"/>
          <w:cols w:space="720" w:num="1"/>
          <w:formProt w:val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CA9"/>
    <w:multiLevelType w:val="multilevel"/>
    <w:tmpl w:val="5D874CA9"/>
    <w:lvl w:ilvl="0" w:tentative="0">
      <w:start w:val="1"/>
      <w:numFmt w:val="decimal"/>
      <w:lvlText w:val="%1."/>
      <w:lvlJc w:val="left"/>
      <w:pPr>
        <w:ind w:left="992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72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92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312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732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152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72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992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412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20F45"/>
    <w:rsid w:val="52F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1"/>
    <w:qFormat/>
    <w:uiPriority w:val="99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paragraph" w:styleId="6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2020-06-01T02:26:00Z</dcterms:created>
  <dc:creator>沐方庆</dc:creator>
  <cp:lastModifiedBy>沐方庆</cp:lastModifiedBy>
  <dcterms:modified xsi:type="dcterms:W3CDTF">2020-06-01T02:26:53Z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